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A5118E" w14:textId="77777777" w:rsidR="00786757" w:rsidRDefault="00000000">
      <w:pPr>
        <w:pStyle w:val="Title"/>
        <w:spacing w:before="0"/>
        <w:ind w:right="0"/>
        <w:rPr>
          <w:rFonts w:ascii="Calibri" w:eastAsia="Calibri" w:hAnsi="Calibri" w:cs="Calibri"/>
        </w:rPr>
        <w:sectPr w:rsidR="00786757">
          <w:pgSz w:w="11900" w:h="16840"/>
          <w:pgMar w:top="288" w:right="432" w:bottom="288" w:left="432" w:header="720" w:footer="720" w:gutter="0"/>
          <w:pgNumType w:start="1"/>
          <w:cols w:space="720"/>
        </w:sectPr>
      </w:pPr>
      <w:r>
        <w:rPr>
          <w:rFonts w:ascii="Calibri" w:eastAsia="Calibri" w:hAnsi="Calibri" w:cs="Calibri"/>
        </w:rPr>
        <w:t>SARANG NAGPAL</w:t>
      </w:r>
    </w:p>
    <w:p w14:paraId="6A9F4F2C" w14:textId="77777777" w:rsidR="0078675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977"/>
        </w:tabs>
        <w:ind w:right="78"/>
        <w:jc w:val="center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+91 9767853304</w:t>
      </w:r>
      <w:r>
        <w:rPr>
          <w:rFonts w:ascii="Calibri" w:eastAsia="Calibri" w:hAnsi="Calibri" w:cs="Calibri"/>
          <w:color w:val="000000"/>
          <w:sz w:val="24"/>
          <w:szCs w:val="24"/>
        </w:rPr>
        <w:tab/>
        <w:t>India</w:t>
      </w:r>
    </w:p>
    <w:p w14:paraId="4DCAA2DF" w14:textId="1AC27C80" w:rsidR="00786757" w:rsidRPr="00735B37" w:rsidRDefault="00000000" w:rsidP="00735B37">
      <w:pPr>
        <w:pBdr>
          <w:top w:val="nil"/>
          <w:left w:val="nil"/>
          <w:bottom w:val="nil"/>
          <w:right w:val="nil"/>
          <w:between w:val="nil"/>
        </w:pBdr>
        <w:tabs>
          <w:tab w:val="left" w:pos="2994"/>
          <w:tab w:val="left" w:pos="4082"/>
          <w:tab w:val="left" w:pos="5301"/>
        </w:tabs>
        <w:spacing w:before="72" w:after="80"/>
        <w:ind w:right="75"/>
        <w:jc w:val="center"/>
        <w:rPr>
          <w:rFonts w:ascii="Calibri" w:eastAsia="Calibri" w:hAnsi="Calibri" w:cs="Calibri"/>
          <w:color w:val="000000"/>
          <w:sz w:val="24"/>
          <w:szCs w:val="24"/>
        </w:rPr>
      </w:pPr>
      <w:hyperlink r:id="rId5">
        <w:r>
          <w:rPr>
            <w:rFonts w:ascii="Calibri" w:eastAsia="Calibri" w:hAnsi="Calibri" w:cs="Calibri"/>
            <w:color w:val="0000FF"/>
            <w:sz w:val="24"/>
            <w:szCs w:val="24"/>
          </w:rPr>
          <w:t>sarangnagpal0@gmail.com</w:t>
        </w:r>
      </w:hyperlink>
      <w:r>
        <w:rPr>
          <w:rFonts w:ascii="Calibri" w:eastAsia="Calibri" w:hAnsi="Calibri" w:cs="Calibri"/>
          <w:color w:val="0000FF"/>
          <w:sz w:val="24"/>
          <w:szCs w:val="24"/>
        </w:rPr>
        <w:tab/>
      </w:r>
      <w:hyperlink r:id="rId6">
        <w:r>
          <w:rPr>
            <w:rFonts w:ascii="Calibri" w:eastAsia="Calibri" w:hAnsi="Calibri" w:cs="Calibri"/>
            <w:color w:val="0000FF"/>
            <w:sz w:val="24"/>
            <w:szCs w:val="24"/>
          </w:rPr>
          <w:t>GitHub</w:t>
        </w:r>
      </w:hyperlink>
      <w:r>
        <w:rPr>
          <w:rFonts w:ascii="Calibri" w:eastAsia="Calibri" w:hAnsi="Calibri" w:cs="Calibri"/>
          <w:color w:val="0000FF"/>
          <w:sz w:val="24"/>
          <w:szCs w:val="24"/>
        </w:rPr>
        <w:tab/>
      </w:r>
      <w:hyperlink r:id="rId7">
        <w:r>
          <w:rPr>
            <w:rFonts w:ascii="Calibri" w:eastAsia="Calibri" w:hAnsi="Calibri" w:cs="Calibri"/>
            <w:color w:val="0000FF"/>
            <w:sz w:val="24"/>
            <w:szCs w:val="24"/>
          </w:rPr>
          <w:t>LinkedIn</w:t>
        </w:r>
      </w:hyperlink>
      <w:r>
        <w:rPr>
          <w:rFonts w:ascii="Calibri" w:eastAsia="Calibri" w:hAnsi="Calibri" w:cs="Calibri"/>
          <w:color w:val="0000FF"/>
          <w:sz w:val="24"/>
          <w:szCs w:val="24"/>
        </w:rPr>
        <w:tab/>
      </w:r>
      <w:hyperlink r:id="rId8">
        <w:r>
          <w:rPr>
            <w:color w:val="0000FF"/>
            <w:sz w:val="24"/>
            <w:szCs w:val="24"/>
          </w:rPr>
          <w:t>Portfolio</w:t>
        </w:r>
      </w:hyperlink>
      <w:bookmarkStart w:id="0" w:name="_27u4jn44nxkb" w:colFirst="0" w:colLast="0"/>
      <w:bookmarkEnd w:id="0"/>
    </w:p>
    <w:p w14:paraId="3F9ED5A9" w14:textId="77777777" w:rsidR="00735B37" w:rsidRDefault="00735B37" w:rsidP="00AA60BD">
      <w:pPr>
        <w:pStyle w:val="Heading1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</w:rPr>
        <w:t>Summary</w:t>
      </w:r>
      <w:r>
        <w:rPr>
          <w:noProof/>
        </w:rPr>
        <mc:AlternateContent>
          <mc:Choice Requires="wps">
            <w:drawing>
              <wp:anchor distT="0" distB="0" distL="0" distR="0" simplePos="0" relativeHeight="251666432" behindDoc="0" locked="0" layoutInCell="1" hidden="0" allowOverlap="1" wp14:anchorId="455BDCAD" wp14:editId="702DA68C">
                <wp:simplePos x="0" y="0"/>
                <wp:positionH relativeFrom="column">
                  <wp:posOffset>88900</wp:posOffset>
                </wp:positionH>
                <wp:positionV relativeFrom="paragraph">
                  <wp:posOffset>203200</wp:posOffset>
                </wp:positionV>
                <wp:extent cx="7041515" cy="12700"/>
                <wp:effectExtent l="0" t="0" r="0" b="0"/>
                <wp:wrapTopAndBottom distT="0" distB="0"/>
                <wp:docPr id="5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5243" y="3779365"/>
                          <a:ext cx="7041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1515" h="120000" extrusionOk="0">
                              <a:moveTo>
                                <a:pt x="0" y="0"/>
                              </a:moveTo>
                              <a:lnTo>
                                <a:pt x="7040892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47141" id="Freeform 5" o:spid="_x0000_s1026" style="position:absolute;margin-left:7pt;margin-top:16pt;width:554.45pt;height:1pt;z-index:25166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7041515,1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" path="m,l7040892,e" filled="f">
                <v:stroke startarrowwidth="narrow" startarrowlength="short" endarrowwidth="narrow" endarrowlength="short"/>
                <v:path arrowok="t" o:extrusionok="f"/>
                <w10:wrap type="topAndBottom"/>
              </v:shape>
            </w:pict>
          </mc:Fallback>
        </mc:AlternateContent>
      </w:r>
    </w:p>
    <w:p w14:paraId="4B779354" w14:textId="689C7FAB" w:rsidR="00735B37" w:rsidRDefault="00735B37" w:rsidP="00AA60BD">
      <w:pPr>
        <w:tabs>
          <w:tab w:val="left" w:pos="3653"/>
        </w:tabs>
        <w:spacing w:before="17"/>
        <w:ind w:left="113" w:right="202"/>
        <w:rPr>
          <w:rFonts w:ascii="Calibri" w:eastAsia="Calibri" w:hAnsi="Calibri" w:cs="Calibri"/>
        </w:rPr>
      </w:pPr>
      <w:r w:rsidRPr="00735B37">
        <w:rPr>
          <w:rFonts w:ascii="Calibri" w:eastAsia="Calibri" w:hAnsi="Calibri" w:cs="Calibri"/>
          <w:lang w:val="en-IN"/>
        </w:rPr>
        <w:t>Results-oriented Software Engineer with experience building high-throughput systems in Go, leading resilience testing initiatives, and contributing to security-focused release cycles. Skilled in scalable architecture, cloud-native systems, and modern DevOps practices.</w:t>
      </w:r>
      <w:r>
        <w:rPr>
          <w:rFonts w:ascii="Calibri" w:eastAsia="Calibri" w:hAnsi="Calibri" w:cs="Calibri"/>
        </w:rPr>
        <w:t xml:space="preserve"> Skilled in Java, ReactJS, and RESTful APIs</w:t>
      </w:r>
      <w:r w:rsidR="00CD3338">
        <w:rPr>
          <w:rFonts w:ascii="Calibri" w:eastAsia="Calibri" w:hAnsi="Calibri" w:cs="Calibri"/>
        </w:rPr>
        <w:t xml:space="preserve">. </w:t>
      </w:r>
      <w:r>
        <w:rPr>
          <w:rFonts w:ascii="Calibri" w:eastAsia="Calibri" w:hAnsi="Calibri" w:cs="Calibri"/>
        </w:rPr>
        <w:t>Adept at system design and implementing resilient architectures that handle millions of transactions seamlessly. Experienced in working within agile teams to deliver impactful, high-quality solutions.</w:t>
      </w:r>
    </w:p>
    <w:p w14:paraId="3FABDF35" w14:textId="77777777" w:rsidR="00735B37" w:rsidRDefault="00735B37">
      <w:pPr>
        <w:pStyle w:val="Heading1"/>
        <w:ind w:left="116"/>
        <w:rPr>
          <w:rFonts w:ascii="Calibri" w:eastAsia="Calibri" w:hAnsi="Calibri" w:cs="Calibri"/>
        </w:rPr>
      </w:pPr>
    </w:p>
    <w:p w14:paraId="71D712A2" w14:textId="5DD7ECFF" w:rsidR="00786757" w:rsidRDefault="00000000">
      <w:pPr>
        <w:pStyle w:val="Heading1"/>
        <w:ind w:left="116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</w:rPr>
        <w:t>Experience</w:t>
      </w: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 wp14:anchorId="5F39C2A2" wp14:editId="45ECA5C8">
                <wp:simplePos x="0" y="0"/>
                <wp:positionH relativeFrom="column">
                  <wp:posOffset>88900</wp:posOffset>
                </wp:positionH>
                <wp:positionV relativeFrom="paragraph">
                  <wp:posOffset>203200</wp:posOffset>
                </wp:positionV>
                <wp:extent cx="7041515" cy="12700"/>
                <wp:effectExtent l="0" t="0" r="0" b="0"/>
                <wp:wrapTopAndBottom distT="0" distB="0"/>
                <wp:docPr id="4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5243" y="3779365"/>
                          <a:ext cx="7041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1515" h="120000" extrusionOk="0">
                              <a:moveTo>
                                <a:pt x="0" y="0"/>
                              </a:moveTo>
                              <a:lnTo>
                                <a:pt x="7040892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88900</wp:posOffset>
                </wp:positionH>
                <wp:positionV relativeFrom="paragraph">
                  <wp:posOffset>203200</wp:posOffset>
                </wp:positionV>
                <wp:extent cx="7041515" cy="12700"/>
                <wp:effectExtent b="0" l="0" r="0" t="0"/>
                <wp:wrapTopAndBottom distB="0" distT="0"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151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7B9BBA5" w14:textId="5CD27B1B" w:rsidR="00B40DC9" w:rsidRPr="000D31B6" w:rsidRDefault="00B40DC9" w:rsidP="000D31B6">
      <w:pPr>
        <w:tabs>
          <w:tab w:val="left" w:pos="9003"/>
          <w:tab w:val="left" w:pos="9453"/>
        </w:tabs>
        <w:spacing w:before="90"/>
        <w:ind w:left="116" w:right="193"/>
        <w:rPr>
          <w:rFonts w:ascii="Calibri" w:eastAsia="Calibri" w:hAnsi="Calibri" w:cs="Calibri"/>
          <w:sz w:val="24"/>
          <w:szCs w:val="24"/>
        </w:rPr>
      </w:pPr>
      <w:r>
        <w:rPr>
          <w:b/>
          <w:sz w:val="24"/>
          <w:szCs w:val="24"/>
        </w:rPr>
        <w:t>Software Engineer</w:t>
      </w:r>
      <w:r>
        <w:rPr>
          <w:color w:val="0000FF"/>
        </w:rPr>
        <w:tab/>
      </w:r>
      <w:r w:rsidR="000D31B6">
        <w:rPr>
          <w:rFonts w:ascii="Calibri" w:eastAsia="Calibri" w:hAnsi="Calibri" w:cs="Calibri"/>
        </w:rPr>
        <w:t xml:space="preserve">April </w:t>
      </w:r>
      <w:r>
        <w:rPr>
          <w:rFonts w:ascii="Calibri" w:eastAsia="Calibri" w:hAnsi="Calibri" w:cs="Calibri"/>
        </w:rPr>
        <w:t>202</w:t>
      </w:r>
      <w:r w:rsidR="000D31B6">
        <w:rPr>
          <w:rFonts w:ascii="Calibri" w:eastAsia="Calibri" w:hAnsi="Calibri" w:cs="Calibri"/>
        </w:rPr>
        <w:t>5 –</w:t>
      </w:r>
      <w:r>
        <w:rPr>
          <w:rFonts w:ascii="Calibri" w:eastAsia="Calibri" w:hAnsi="Calibri" w:cs="Calibri"/>
        </w:rPr>
        <w:t xml:space="preserve"> </w:t>
      </w:r>
      <w:proofErr w:type="gramStart"/>
      <w:r w:rsidR="000D31B6">
        <w:rPr>
          <w:rFonts w:ascii="Calibri" w:eastAsia="Calibri" w:hAnsi="Calibri" w:cs="Calibri"/>
        </w:rPr>
        <w:t>Present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0D31B6" w:rsidRPr="000D31B6">
        <w:rPr>
          <w:color w:val="0000FF"/>
          <w:sz w:val="24"/>
          <w:szCs w:val="24"/>
        </w:rPr>
        <w:t>Visa</w:t>
      </w:r>
      <w:proofErr w:type="gramEnd"/>
      <w:r w:rsidR="000D31B6" w:rsidRPr="000D31B6">
        <w:rPr>
          <w:color w:val="0000FF"/>
          <w:sz w:val="24"/>
          <w:szCs w:val="24"/>
        </w:rPr>
        <w:t xml:space="preserve"> Inc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i/>
        </w:rPr>
        <w:t>Bangalore, India</w:t>
      </w:r>
    </w:p>
    <w:p w14:paraId="43DCE0C8" w14:textId="5B6F69E8" w:rsidR="00624511" w:rsidRDefault="00624511" w:rsidP="00AA60BD">
      <w:pPr>
        <w:pStyle w:val="NormalWeb"/>
        <w:numPr>
          <w:ilvl w:val="0"/>
          <w:numId w:val="1"/>
        </w:numPr>
        <w:ind w:left="643"/>
      </w:pPr>
      <w:r>
        <w:t xml:space="preserve">Implemented a </w:t>
      </w:r>
      <w:r>
        <w:rPr>
          <w:rStyle w:val="Strong"/>
        </w:rPr>
        <w:t>token bucket–based rate limiter</w:t>
      </w:r>
      <w:r>
        <w:t xml:space="preserve"> in a high-performance </w:t>
      </w:r>
      <w:r>
        <w:rPr>
          <w:rStyle w:val="Strong"/>
        </w:rPr>
        <w:t>Go-based load generator</w:t>
      </w:r>
      <w:r>
        <w:t xml:space="preserve">, enabling control of stress test throughput at </w:t>
      </w:r>
      <w:r>
        <w:rPr>
          <w:rStyle w:val="Strong"/>
        </w:rPr>
        <w:t>40K+ TPS</w:t>
      </w:r>
      <w:r>
        <w:t>, improving test predictability and system observability.</w:t>
      </w:r>
    </w:p>
    <w:p w14:paraId="669B6670" w14:textId="7114BE7E" w:rsidR="00624511" w:rsidRDefault="00624511" w:rsidP="00AA60BD">
      <w:pPr>
        <w:pStyle w:val="NormalWeb"/>
        <w:numPr>
          <w:ilvl w:val="0"/>
          <w:numId w:val="1"/>
        </w:numPr>
        <w:ind w:left="643"/>
      </w:pPr>
      <w:r>
        <w:t xml:space="preserve">Contributed to </w:t>
      </w:r>
      <w:r>
        <w:rPr>
          <w:rStyle w:val="Strong"/>
        </w:rPr>
        <w:t>multiple production releases</w:t>
      </w:r>
      <w:r>
        <w:t xml:space="preserve">, addressing critical </w:t>
      </w:r>
      <w:r>
        <w:rPr>
          <w:rStyle w:val="Strong"/>
        </w:rPr>
        <w:t>security vulnerabilities</w:t>
      </w:r>
      <w:r>
        <w:t>, reducing CVE exposure across customer-facing services.</w:t>
      </w:r>
    </w:p>
    <w:p w14:paraId="1DC17AC0" w14:textId="624A8B90" w:rsidR="00624511" w:rsidRDefault="00624511" w:rsidP="00AA60BD">
      <w:pPr>
        <w:pStyle w:val="NormalWeb"/>
        <w:numPr>
          <w:ilvl w:val="0"/>
          <w:numId w:val="1"/>
        </w:numPr>
        <w:ind w:left="643"/>
      </w:pPr>
      <w:r>
        <w:t xml:space="preserve">Initiated and established foundational practices for </w:t>
      </w:r>
      <w:r>
        <w:rPr>
          <w:rStyle w:val="Strong"/>
        </w:rPr>
        <w:t>chaos engineering</w:t>
      </w:r>
      <w:r>
        <w:t xml:space="preserve"> in </w:t>
      </w:r>
      <w:r w:rsidR="00B7320D">
        <w:t>AI inference</w:t>
      </w:r>
      <w:r>
        <w:t xml:space="preserve"> services, focusing on fault injection, latency simulation, resource exhaustion</w:t>
      </w:r>
      <w:r w:rsidR="00B7320D">
        <w:t xml:space="preserve"> and stale context</w:t>
      </w:r>
      <w:r>
        <w:t xml:space="preserve"> scenarios to improve </w:t>
      </w:r>
      <w:r w:rsidR="00B7320D">
        <w:t>model</w:t>
      </w:r>
      <w:r>
        <w:t xml:space="preserve"> resilience.</w:t>
      </w:r>
    </w:p>
    <w:p w14:paraId="3B608567" w14:textId="63D77B8E" w:rsidR="00B40DC9" w:rsidRPr="00624511" w:rsidRDefault="00624511" w:rsidP="00AA60BD">
      <w:pPr>
        <w:pStyle w:val="NormalWeb"/>
        <w:numPr>
          <w:ilvl w:val="0"/>
          <w:numId w:val="1"/>
        </w:numPr>
        <w:ind w:left="643"/>
      </w:pPr>
      <w:r>
        <w:t>Collaborated cross-functionally to develop monitoring metrics and dashboards to measure impact of chaos tests and rate-limiting logic on</w:t>
      </w:r>
      <w:r w:rsidR="00B7320D">
        <w:t xml:space="preserve"> AI model inferencing and </w:t>
      </w:r>
    </w:p>
    <w:p w14:paraId="62F2D7F2" w14:textId="652F9861" w:rsidR="00786757" w:rsidRDefault="00000000">
      <w:pPr>
        <w:tabs>
          <w:tab w:val="left" w:pos="9003"/>
          <w:tab w:val="left" w:pos="9453"/>
        </w:tabs>
        <w:spacing w:before="90"/>
        <w:ind w:left="116" w:right="193"/>
        <w:rPr>
          <w:rFonts w:ascii="Calibri" w:eastAsia="Calibri" w:hAnsi="Calibri" w:cs="Calibri"/>
          <w:i/>
        </w:rPr>
      </w:pPr>
      <w:r>
        <w:rPr>
          <w:b/>
          <w:sz w:val="24"/>
          <w:szCs w:val="24"/>
        </w:rPr>
        <w:t>Software Development Engineer</w:t>
      </w:r>
      <w:r>
        <w:rPr>
          <w:color w:val="0000FF"/>
        </w:rPr>
        <w:tab/>
      </w:r>
      <w:r>
        <w:rPr>
          <w:rFonts w:ascii="Calibri" w:eastAsia="Calibri" w:hAnsi="Calibri" w:cs="Calibri"/>
        </w:rPr>
        <w:t xml:space="preserve">Jan 2024 </w:t>
      </w:r>
      <w:r w:rsidR="00B7320D"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</w:rPr>
        <w:t xml:space="preserve">Mar 2025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hyperlink r:id="rId11">
        <w:r>
          <w:rPr>
            <w:color w:val="0000FF"/>
            <w:sz w:val="24"/>
            <w:szCs w:val="24"/>
          </w:rPr>
          <w:t>Amazon</w:t>
        </w:r>
      </w:hyperlink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i/>
        </w:rPr>
        <w:t>Bangalore, India</w:t>
      </w:r>
    </w:p>
    <w:p w14:paraId="19534BF0" w14:textId="60A107EF" w:rsidR="00786757" w:rsidRPr="00624511" w:rsidRDefault="00000000" w:rsidP="00AA60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629"/>
          <w:tab w:val="left" w:pos="631"/>
        </w:tabs>
        <w:spacing w:before="60"/>
        <w:ind w:left="643" w:right="194"/>
        <w:rPr>
          <w:rFonts w:ascii="Calibri" w:eastAsia="Calibri" w:hAnsi="Calibri" w:cs="Calibri"/>
          <w:color w:val="000000"/>
        </w:rPr>
      </w:pPr>
      <w:r w:rsidRPr="00624511">
        <w:rPr>
          <w:rFonts w:ascii="Calibri" w:eastAsia="Calibri" w:hAnsi="Calibri" w:cs="Calibri"/>
          <w:color w:val="000000"/>
        </w:rPr>
        <w:t xml:space="preserve">Collaborated in a team to </w:t>
      </w:r>
      <w:r w:rsidRPr="00624511">
        <w:rPr>
          <w:rFonts w:ascii="Calibri" w:eastAsia="Calibri" w:hAnsi="Calibri" w:cs="Calibri"/>
        </w:rPr>
        <w:t>i</w:t>
      </w:r>
      <w:r w:rsidRPr="00624511">
        <w:rPr>
          <w:rFonts w:ascii="Calibri" w:eastAsia="Calibri" w:hAnsi="Calibri" w:cs="Calibri"/>
          <w:color w:val="000000"/>
        </w:rPr>
        <w:t xml:space="preserve">mplement Features in </w:t>
      </w:r>
      <w:r w:rsidRPr="00624511">
        <w:rPr>
          <w:rFonts w:ascii="Calibri" w:eastAsia="Calibri" w:hAnsi="Calibri" w:cs="Calibri"/>
          <w:b/>
          <w:color w:val="000000"/>
        </w:rPr>
        <w:t>Scalable Architecture</w:t>
      </w:r>
      <w:r w:rsidRPr="00624511">
        <w:rPr>
          <w:rFonts w:ascii="Calibri" w:eastAsia="Calibri" w:hAnsi="Calibri" w:cs="Calibri"/>
          <w:color w:val="000000"/>
        </w:rPr>
        <w:t xml:space="preserve"> to optimize </w:t>
      </w:r>
      <w:r w:rsidRPr="00624511">
        <w:rPr>
          <w:rFonts w:ascii="Calibri" w:eastAsia="Calibri" w:hAnsi="Calibri" w:cs="Calibri"/>
        </w:rPr>
        <w:t>customer onboarding,</w:t>
      </w:r>
      <w:r w:rsidR="00AA60BD">
        <w:rPr>
          <w:rFonts w:ascii="Calibri" w:eastAsia="Calibri" w:hAnsi="Calibri" w:cs="Calibri"/>
        </w:rPr>
        <w:t xml:space="preserve"> </w:t>
      </w:r>
      <w:r w:rsidR="00B40DC9" w:rsidRPr="00624511">
        <w:rPr>
          <w:rFonts w:ascii="Calibri" w:eastAsia="Calibri" w:hAnsi="Calibri" w:cs="Calibri"/>
        </w:rPr>
        <w:t xml:space="preserve">reducing </w:t>
      </w:r>
      <w:r w:rsidR="00B40DC9" w:rsidRPr="00624511">
        <w:rPr>
          <w:rFonts w:ascii="Calibri" w:eastAsia="Calibri" w:hAnsi="Calibri" w:cs="Calibri"/>
          <w:color w:val="000000"/>
        </w:rPr>
        <w:t>number</w:t>
      </w:r>
      <w:r w:rsidRPr="00624511">
        <w:rPr>
          <w:rFonts w:ascii="Calibri" w:eastAsia="Calibri" w:hAnsi="Calibri" w:cs="Calibri"/>
          <w:color w:val="000000"/>
        </w:rPr>
        <w:t xml:space="preserve"> of </w:t>
      </w:r>
      <w:r w:rsidR="00025240" w:rsidRPr="00624511">
        <w:rPr>
          <w:rFonts w:ascii="Calibri" w:eastAsia="Calibri" w:hAnsi="Calibri" w:cs="Calibri"/>
        </w:rPr>
        <w:t>customers</w:t>
      </w:r>
      <w:r w:rsidRPr="00624511">
        <w:rPr>
          <w:rFonts w:ascii="Calibri" w:eastAsia="Calibri" w:hAnsi="Calibri" w:cs="Calibri"/>
        </w:rPr>
        <w:t xml:space="preserve"> </w:t>
      </w:r>
      <w:r w:rsidRPr="00624511">
        <w:rPr>
          <w:rFonts w:ascii="Calibri" w:eastAsia="Calibri" w:hAnsi="Calibri" w:cs="Calibri"/>
          <w:color w:val="000000"/>
        </w:rPr>
        <w:t xml:space="preserve">clicks by </w:t>
      </w:r>
      <w:r w:rsidRPr="00624511">
        <w:rPr>
          <w:rFonts w:ascii="Calibri" w:eastAsia="Calibri" w:hAnsi="Calibri" w:cs="Calibri"/>
          <w:b/>
          <w:color w:val="000000"/>
        </w:rPr>
        <w:t>50</w:t>
      </w:r>
      <w:r w:rsidRPr="00624511">
        <w:rPr>
          <w:rFonts w:ascii="Calibri" w:eastAsia="Calibri" w:hAnsi="Calibri" w:cs="Calibri"/>
          <w:color w:val="000000"/>
        </w:rPr>
        <w:t>%</w:t>
      </w:r>
      <w:r w:rsidRPr="00624511">
        <w:rPr>
          <w:rFonts w:ascii="Calibri" w:eastAsia="Calibri" w:hAnsi="Calibri" w:cs="Calibri"/>
        </w:rPr>
        <w:t>,</w:t>
      </w:r>
      <w:r w:rsidRPr="00624511">
        <w:rPr>
          <w:rFonts w:ascii="Calibri" w:eastAsia="Calibri" w:hAnsi="Calibri" w:cs="Calibri"/>
          <w:color w:val="000000"/>
        </w:rPr>
        <w:t xml:space="preserve"> improving overall issuance metrics by </w:t>
      </w:r>
      <w:r w:rsidRPr="00624511">
        <w:rPr>
          <w:rFonts w:ascii="Calibri" w:eastAsia="Calibri" w:hAnsi="Calibri" w:cs="Calibri"/>
          <w:b/>
          <w:color w:val="000000"/>
        </w:rPr>
        <w:t>8</w:t>
      </w:r>
      <w:r w:rsidRPr="00624511">
        <w:rPr>
          <w:rFonts w:ascii="Calibri" w:eastAsia="Calibri" w:hAnsi="Calibri" w:cs="Calibri"/>
          <w:color w:val="000000"/>
        </w:rPr>
        <w:t>% and reducing latency.</w:t>
      </w:r>
    </w:p>
    <w:p w14:paraId="2B94F4AE" w14:textId="0A420ECC" w:rsidR="00786757" w:rsidRDefault="00000000" w:rsidP="00AA60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629"/>
          <w:tab w:val="left" w:pos="631"/>
        </w:tabs>
        <w:spacing w:before="30"/>
        <w:ind w:left="643" w:right="194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Improved Payment Success Rate by </w:t>
      </w:r>
      <w:r>
        <w:rPr>
          <w:rFonts w:ascii="Calibri" w:eastAsia="Calibri" w:hAnsi="Calibri" w:cs="Calibri"/>
          <w:b/>
          <w:color w:val="000000"/>
        </w:rPr>
        <w:t>5</w:t>
      </w:r>
      <w:r>
        <w:rPr>
          <w:rFonts w:ascii="Calibri" w:eastAsia="Calibri" w:hAnsi="Calibri" w:cs="Calibri"/>
          <w:color w:val="000000"/>
        </w:rPr>
        <w:t xml:space="preserve">% by Implementing Strategies to improve resiliency of </w:t>
      </w:r>
      <w:r>
        <w:rPr>
          <w:rFonts w:ascii="Calibri" w:eastAsia="Calibri" w:hAnsi="Calibri" w:cs="Calibri"/>
          <w:b/>
          <w:color w:val="000000"/>
        </w:rPr>
        <w:t xml:space="preserve">UPI Payments </w:t>
      </w:r>
      <w:r>
        <w:rPr>
          <w:rFonts w:ascii="Calibri" w:eastAsia="Calibri" w:hAnsi="Calibri" w:cs="Calibri"/>
          <w:color w:val="000000"/>
        </w:rPr>
        <w:t xml:space="preserve">for more than </w:t>
      </w:r>
      <w:r>
        <w:rPr>
          <w:rFonts w:ascii="Calibri" w:eastAsia="Calibri" w:hAnsi="Calibri" w:cs="Calibri"/>
          <w:b/>
          <w:color w:val="000000"/>
        </w:rPr>
        <w:t xml:space="preserve">20 </w:t>
      </w:r>
      <w:r w:rsidR="00B40DC9">
        <w:rPr>
          <w:rFonts w:ascii="Calibri" w:eastAsia="Calibri" w:hAnsi="Calibri" w:cs="Calibri"/>
          <w:b/>
          <w:color w:val="000000"/>
        </w:rPr>
        <w:t>million</w:t>
      </w:r>
      <w:r>
        <w:rPr>
          <w:rFonts w:ascii="Calibri" w:eastAsia="Calibri" w:hAnsi="Calibri" w:cs="Calibri"/>
          <w:color w:val="000000"/>
        </w:rPr>
        <w:t xml:space="preserve"> Customers</w:t>
      </w:r>
    </w:p>
    <w:p w14:paraId="0C7B7D6C" w14:textId="77777777" w:rsidR="00786757" w:rsidRDefault="00000000" w:rsidP="00AA60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629"/>
          <w:tab w:val="left" w:pos="631"/>
        </w:tabs>
        <w:spacing w:before="30"/>
        <w:ind w:left="643" w:right="194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Resolved Numerous Business papercuts and developer backlog queue items implementing </w:t>
      </w:r>
      <w:r>
        <w:rPr>
          <w:rFonts w:ascii="Calibri" w:eastAsia="Calibri" w:hAnsi="Calibri" w:cs="Calibri"/>
          <w:b/>
          <w:color w:val="000000"/>
        </w:rPr>
        <w:t xml:space="preserve">RESTful </w:t>
      </w:r>
      <w:r>
        <w:rPr>
          <w:rFonts w:ascii="Calibri" w:eastAsia="Calibri" w:hAnsi="Calibri" w:cs="Calibri"/>
          <w:color w:val="000000"/>
        </w:rPr>
        <w:t xml:space="preserve">APIs using </w:t>
      </w:r>
      <w:r>
        <w:rPr>
          <w:rFonts w:ascii="Calibri" w:eastAsia="Calibri" w:hAnsi="Calibri" w:cs="Calibri"/>
          <w:b/>
          <w:color w:val="000000"/>
        </w:rPr>
        <w:t>Java</w:t>
      </w:r>
      <w:r>
        <w:rPr>
          <w:rFonts w:ascii="Calibri" w:eastAsia="Calibri" w:hAnsi="Calibri" w:cs="Calibri"/>
          <w:color w:val="000000"/>
        </w:rPr>
        <w:t xml:space="preserve"> and multiple AWS Components like </w:t>
      </w:r>
      <w:r>
        <w:rPr>
          <w:rFonts w:ascii="Calibri" w:eastAsia="Calibri" w:hAnsi="Calibri" w:cs="Calibri"/>
          <w:b/>
          <w:color w:val="000000"/>
        </w:rPr>
        <w:t>AWS Lambda, DynamoDB, SQS, SNS, etc.</w:t>
      </w:r>
    </w:p>
    <w:p w14:paraId="1F6A9E87" w14:textId="6427D3EE" w:rsidR="00786757" w:rsidRDefault="00000000" w:rsidP="00B732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629"/>
          <w:tab w:val="left" w:pos="631"/>
        </w:tabs>
        <w:spacing w:before="30"/>
        <w:ind w:left="643" w:right="194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Designed and developed systems solving business problems while upgrading the frontend framework to build interactive web pages for mobile from </w:t>
      </w:r>
      <w:r>
        <w:rPr>
          <w:rFonts w:ascii="Calibri" w:eastAsia="Calibri" w:hAnsi="Calibri" w:cs="Calibri"/>
          <w:b/>
          <w:color w:val="000000"/>
        </w:rPr>
        <w:t xml:space="preserve">JSP </w:t>
      </w:r>
      <w:r>
        <w:rPr>
          <w:rFonts w:ascii="Calibri" w:eastAsia="Calibri" w:hAnsi="Calibri" w:cs="Calibri"/>
          <w:color w:val="000000"/>
        </w:rPr>
        <w:t xml:space="preserve">to </w:t>
      </w:r>
      <w:proofErr w:type="spellStart"/>
      <w:r>
        <w:rPr>
          <w:rFonts w:ascii="Calibri" w:eastAsia="Calibri" w:hAnsi="Calibri" w:cs="Calibri"/>
          <w:b/>
          <w:color w:val="000000"/>
        </w:rPr>
        <w:t>ReactJs</w:t>
      </w:r>
      <w:proofErr w:type="spellEnd"/>
      <w:r>
        <w:rPr>
          <w:rFonts w:ascii="Calibri" w:eastAsia="Calibri" w:hAnsi="Calibri" w:cs="Calibri"/>
          <w:color w:val="000000"/>
        </w:rPr>
        <w:t xml:space="preserve"> with </w:t>
      </w:r>
      <w:r>
        <w:rPr>
          <w:rFonts w:ascii="Calibri" w:eastAsia="Calibri" w:hAnsi="Calibri" w:cs="Calibri"/>
          <w:b/>
          <w:color w:val="000000"/>
        </w:rPr>
        <w:t>Redux</w:t>
      </w:r>
      <w:r>
        <w:rPr>
          <w:rFonts w:ascii="Calibri" w:eastAsia="Calibri" w:hAnsi="Calibri" w:cs="Calibri"/>
          <w:color w:val="000000"/>
        </w:rPr>
        <w:t>.</w:t>
      </w:r>
    </w:p>
    <w:p w14:paraId="274F2544" w14:textId="5C2C6D8D" w:rsidR="00B7320D" w:rsidRDefault="00B7320D" w:rsidP="00B7320D">
      <w:pPr>
        <w:tabs>
          <w:tab w:val="left" w:pos="9003"/>
          <w:tab w:val="left" w:pos="9453"/>
        </w:tabs>
        <w:spacing w:before="90"/>
        <w:ind w:left="116" w:right="193"/>
        <w:rPr>
          <w:rFonts w:ascii="Calibri" w:eastAsia="Calibri" w:hAnsi="Calibri" w:cs="Calibri"/>
          <w:i/>
        </w:rPr>
      </w:pPr>
      <w:r>
        <w:rPr>
          <w:b/>
          <w:sz w:val="24"/>
          <w:szCs w:val="24"/>
        </w:rPr>
        <w:t>Software Development Engineer</w:t>
      </w:r>
      <w:r>
        <w:rPr>
          <w:b/>
          <w:sz w:val="24"/>
          <w:szCs w:val="24"/>
        </w:rPr>
        <w:t xml:space="preserve"> Intern</w:t>
      </w:r>
      <w:r>
        <w:rPr>
          <w:color w:val="0000FF"/>
        </w:rPr>
        <w:tab/>
      </w:r>
      <w:r>
        <w:rPr>
          <w:rFonts w:ascii="Calibri" w:eastAsia="Calibri" w:hAnsi="Calibri" w:cs="Calibri"/>
        </w:rPr>
        <w:t xml:space="preserve">May </w:t>
      </w:r>
      <w:r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July 22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hyperlink r:id="rId12">
        <w:r>
          <w:rPr>
            <w:color w:val="0000FF"/>
            <w:sz w:val="24"/>
            <w:szCs w:val="24"/>
          </w:rPr>
          <w:t>Amazon</w:t>
        </w:r>
      </w:hyperlink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i/>
        </w:rPr>
        <w:t>Bangalore, India</w:t>
      </w:r>
    </w:p>
    <w:p w14:paraId="3232D5D3" w14:textId="77777777" w:rsidR="002C23EE" w:rsidRPr="002C23EE" w:rsidRDefault="002C23EE" w:rsidP="002C23E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629"/>
          <w:tab w:val="left" w:pos="631"/>
        </w:tabs>
        <w:spacing w:before="60"/>
        <w:ind w:left="643" w:right="194"/>
        <w:rPr>
          <w:rFonts w:ascii="Cambria" w:eastAsia="Cambria" w:hAnsi="Cambria" w:cs="Cambria"/>
        </w:rPr>
      </w:pPr>
      <w:r>
        <w:t>Built a back-end service in Spring Boot (Java) to test the resilience of Amazon Pay’s core UPI service while working in an Agile Environment</w:t>
      </w:r>
    </w:p>
    <w:p w14:paraId="5E3AD1C5" w14:textId="62B7E192" w:rsidR="00B7320D" w:rsidRDefault="002C23EE" w:rsidP="002C23E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629"/>
          <w:tab w:val="left" w:pos="631"/>
        </w:tabs>
        <w:spacing w:before="60"/>
        <w:ind w:left="643" w:right="194"/>
        <w:rPr>
          <w:rFonts w:ascii="Cambria" w:eastAsia="Cambria" w:hAnsi="Cambria" w:cs="Cambria"/>
        </w:rPr>
      </w:pPr>
      <w:r>
        <w:t xml:space="preserve">Achieved a </w:t>
      </w:r>
      <w:r>
        <w:t>100% score</w:t>
      </w:r>
      <w:r>
        <w:t xml:space="preserve"> in resilience metric for the core service by configuring stress tests in a custom stress testing framework</w:t>
      </w:r>
      <w:r w:rsidR="00B7320D" w:rsidRPr="00624511">
        <w:rPr>
          <w:rFonts w:ascii="Calibri" w:eastAsia="Calibri" w:hAnsi="Calibri" w:cs="Calibri"/>
          <w:color w:val="000000"/>
        </w:rPr>
        <w:t xml:space="preserve"> </w:t>
      </w:r>
    </w:p>
    <w:p w14:paraId="585075A3" w14:textId="77777777" w:rsidR="00786757" w:rsidRDefault="00000000" w:rsidP="00AA60BD">
      <w:pPr>
        <w:pStyle w:val="Heading1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</w:rPr>
        <w:t>Skills</w:t>
      </w: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22A0B6D6" wp14:editId="0A92E6AB">
                <wp:simplePos x="0" y="0"/>
                <wp:positionH relativeFrom="column">
                  <wp:posOffset>88900</wp:posOffset>
                </wp:positionH>
                <wp:positionV relativeFrom="paragraph">
                  <wp:posOffset>203200</wp:posOffset>
                </wp:positionV>
                <wp:extent cx="7041515" cy="12700"/>
                <wp:effectExtent l="0" t="0" r="0" b="0"/>
                <wp:wrapTopAndBottom distT="0" distB="0"/>
                <wp:docPr id="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5243" y="3779365"/>
                          <a:ext cx="7041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1515" h="120000" extrusionOk="0">
                              <a:moveTo>
                                <a:pt x="0" y="0"/>
                              </a:moveTo>
                              <a:lnTo>
                                <a:pt x="7040892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88900</wp:posOffset>
                </wp:positionH>
                <wp:positionV relativeFrom="paragraph">
                  <wp:posOffset>203200</wp:posOffset>
                </wp:positionV>
                <wp:extent cx="7041515" cy="12700"/>
                <wp:effectExtent b="0" l="0" r="0" t="0"/>
                <wp:wrapTopAndBottom distB="0" dist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151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1BDCAD4" w14:textId="2E84197A" w:rsidR="00786757" w:rsidRDefault="00000000">
      <w:pPr>
        <w:ind w:left="15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Programming Languages:  </w:t>
      </w:r>
      <w:r>
        <w:rPr>
          <w:rFonts w:ascii="Calibri" w:eastAsia="Calibri" w:hAnsi="Calibri" w:cs="Calibri"/>
        </w:rPr>
        <w:t>Java, TypeScript, JavaScript, Python, C++</w:t>
      </w:r>
      <w:r w:rsidR="00B40DC9">
        <w:rPr>
          <w:rFonts w:ascii="Calibri" w:eastAsia="Calibri" w:hAnsi="Calibri" w:cs="Calibri"/>
        </w:rPr>
        <w:t>, Go</w:t>
      </w:r>
    </w:p>
    <w:p w14:paraId="091AEDFA" w14:textId="0E25725B" w:rsidR="00786757" w:rsidRDefault="00000000">
      <w:pPr>
        <w:ind w:left="15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Frameworks:  </w:t>
      </w:r>
      <w:r>
        <w:rPr>
          <w:rFonts w:ascii="Calibri" w:eastAsia="Calibri" w:hAnsi="Calibri" w:cs="Calibri"/>
        </w:rPr>
        <w:t>ReactJS, Redux, Node.js, Express.js, Spring Boot, JSP</w:t>
      </w:r>
      <w:r w:rsidR="00735B37">
        <w:rPr>
          <w:rFonts w:ascii="Calibri" w:eastAsia="Calibri" w:hAnsi="Calibri" w:cs="Calibri"/>
        </w:rPr>
        <w:t>, Kubernetes</w:t>
      </w:r>
    </w:p>
    <w:p w14:paraId="692843D2" w14:textId="7BFC6F92" w:rsidR="00786757" w:rsidRDefault="00000000">
      <w:pPr>
        <w:ind w:left="15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Cloud Platforms &amp; Tools:  </w:t>
      </w:r>
      <w:r>
        <w:rPr>
          <w:rFonts w:ascii="Calibri" w:eastAsia="Calibri" w:hAnsi="Calibri" w:cs="Calibri"/>
        </w:rPr>
        <w:t>AWS (Lambda, S3, DynamoDB, API Gateway), RabbitMQ</w:t>
      </w:r>
      <w:r w:rsidR="00B40DC9">
        <w:rPr>
          <w:rFonts w:ascii="Calibri" w:eastAsia="Calibri" w:hAnsi="Calibri" w:cs="Calibri"/>
        </w:rPr>
        <w:t>, Kafka</w:t>
      </w:r>
      <w:r>
        <w:rPr>
          <w:rFonts w:ascii="Calibri" w:eastAsia="Calibri" w:hAnsi="Calibri" w:cs="Calibri"/>
        </w:rPr>
        <w:t>, MongoDB</w:t>
      </w:r>
    </w:p>
    <w:p w14:paraId="48BEAB60" w14:textId="77777777" w:rsidR="00786757" w:rsidRDefault="00000000">
      <w:pPr>
        <w:ind w:left="158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Backend Technologies:  </w:t>
      </w:r>
      <w:r>
        <w:rPr>
          <w:rFonts w:ascii="Calibri" w:eastAsia="Calibri" w:hAnsi="Calibri" w:cs="Calibri"/>
        </w:rPr>
        <w:t>RESTful APIs, Microservices Architecture, Asynchronous Communication, MySQL</w:t>
      </w:r>
    </w:p>
    <w:p w14:paraId="55C164C8" w14:textId="4A64C921" w:rsidR="00786757" w:rsidRDefault="00000000">
      <w:pPr>
        <w:ind w:left="15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Machine Learning:  </w:t>
      </w:r>
      <w:r>
        <w:rPr>
          <w:rFonts w:ascii="Calibri" w:eastAsia="Calibri" w:hAnsi="Calibri" w:cs="Calibri"/>
        </w:rPr>
        <w:t xml:space="preserve">TensorFlow, Deep Learning, Neural Networks  </w:t>
      </w:r>
    </w:p>
    <w:p w14:paraId="77441D80" w14:textId="60AF55BD" w:rsidR="00786757" w:rsidRDefault="00000000">
      <w:pPr>
        <w:ind w:left="158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24"/>
          <w:szCs w:val="24"/>
        </w:rPr>
        <w:t>Additional Skills</w:t>
      </w:r>
      <w:r>
        <w:rPr>
          <w:rFonts w:ascii="Calibri" w:eastAsia="Calibri" w:hAnsi="Calibri" w:cs="Calibri"/>
          <w:sz w:val="24"/>
          <w:szCs w:val="24"/>
        </w:rPr>
        <w:t xml:space="preserve">:  </w:t>
      </w:r>
      <w:r>
        <w:rPr>
          <w:rFonts w:ascii="Calibri" w:eastAsia="Calibri" w:hAnsi="Calibri" w:cs="Calibri"/>
        </w:rPr>
        <w:t>System Design, Scalable Architecture, Agile Methodologies</w:t>
      </w:r>
    </w:p>
    <w:p w14:paraId="0B2CB755" w14:textId="77777777" w:rsidR="00786757" w:rsidRDefault="00786757">
      <w:pPr>
        <w:rPr>
          <w:rFonts w:ascii="Calibri" w:eastAsia="Calibri" w:hAnsi="Calibri" w:cs="Calibri"/>
          <w:b/>
          <w:sz w:val="24"/>
          <w:szCs w:val="24"/>
        </w:rPr>
      </w:pPr>
    </w:p>
    <w:p w14:paraId="7CD49787" w14:textId="77777777" w:rsidR="00735B37" w:rsidRDefault="00735B37" w:rsidP="00735B37">
      <w:pPr>
        <w:pStyle w:val="Heading1"/>
        <w:ind w:left="116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</w:rPr>
        <w:t>Education</w: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0" locked="0" layoutInCell="1" hidden="0" allowOverlap="1" wp14:anchorId="0E30D6F6" wp14:editId="02B34686">
                <wp:simplePos x="0" y="0"/>
                <wp:positionH relativeFrom="column">
                  <wp:posOffset>88900</wp:posOffset>
                </wp:positionH>
                <wp:positionV relativeFrom="paragraph">
                  <wp:posOffset>203200</wp:posOffset>
                </wp:positionV>
                <wp:extent cx="7041515" cy="12700"/>
                <wp:effectExtent l="0" t="0" r="0" b="0"/>
                <wp:wrapTopAndBottom distT="0" distB="0"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5243" y="3779365"/>
                          <a:ext cx="7041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1515" h="120000" extrusionOk="0">
                              <a:moveTo>
                                <a:pt x="0" y="0"/>
                              </a:moveTo>
                              <a:lnTo>
                                <a:pt x="7040892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790B0" id="Freeform 3" o:spid="_x0000_s1026" style="position:absolute;margin-left:7pt;margin-top:16pt;width:554.45pt;height:1pt;z-index:25166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7041515,1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" path="m,l7040892,e" filled="f">
                <v:stroke startarrowwidth="narrow" startarrowlength="short" endarrowwidth="narrow" endarrowlength="short"/>
                <v:path arrowok="t" o:extrusionok="f"/>
                <w10:wrap type="topAndBottom"/>
              </v:shape>
            </w:pict>
          </mc:Fallback>
        </mc:AlternateContent>
      </w:r>
    </w:p>
    <w:p w14:paraId="02C60B76" w14:textId="77777777" w:rsidR="00735B37" w:rsidRDefault="00735B37" w:rsidP="00735B37">
      <w:pPr>
        <w:tabs>
          <w:tab w:val="left" w:pos="629"/>
        </w:tabs>
        <w:spacing w:before="90"/>
        <w:ind w:left="115"/>
        <w:rPr>
          <w:rFonts w:ascii="Calibri" w:eastAsia="Calibri" w:hAnsi="Calibri" w:cs="Calibri"/>
          <w:sz w:val="24"/>
          <w:szCs w:val="24"/>
        </w:rPr>
      </w:pPr>
      <w:r>
        <w:rPr>
          <w:b/>
        </w:rPr>
        <w:t>National Institute of Technology,</w:t>
      </w:r>
      <w:r>
        <w:t xml:space="preserve"> </w:t>
      </w:r>
      <w:r>
        <w:rPr>
          <w:b/>
        </w:rPr>
        <w:t>Warangal</w:t>
      </w:r>
      <w:r>
        <w:t xml:space="preserve"> (</w:t>
      </w:r>
      <w:r>
        <w:rPr>
          <w:b/>
        </w:rPr>
        <w:t>NITW</w:t>
      </w:r>
      <w:r>
        <w:t>)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      </w:t>
      </w:r>
      <w:r>
        <w:rPr>
          <w:rFonts w:ascii="Calibri" w:eastAsia="Calibri" w:hAnsi="Calibri" w:cs="Calibri"/>
        </w:rPr>
        <w:t>2019 - 2023</w:t>
      </w:r>
    </w:p>
    <w:p w14:paraId="3302E81D" w14:textId="646CD0B7" w:rsidR="00786757" w:rsidRPr="00735B37" w:rsidRDefault="00AA60BD" w:rsidP="00735B37">
      <w:pPr>
        <w:ind w:left="115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Bachelor’s</w:t>
      </w:r>
      <w:proofErr w:type="spellEnd"/>
      <w:r w:rsidR="00735B37">
        <w:rPr>
          <w:rFonts w:ascii="Calibri" w:eastAsia="Calibri" w:hAnsi="Calibri" w:cs="Calibri"/>
        </w:rPr>
        <w:t xml:space="preserve"> of Technology</w:t>
      </w:r>
      <w:proofErr w:type="gramEnd"/>
      <w:r w:rsidR="00735B37">
        <w:rPr>
          <w:rFonts w:ascii="Calibri" w:eastAsia="Calibri" w:hAnsi="Calibri" w:cs="Calibri"/>
        </w:rPr>
        <w:t>, Electronics and Communication Engineering</w:t>
      </w:r>
      <w:r w:rsidR="00735B37">
        <w:rPr>
          <w:rFonts w:ascii="Calibri" w:eastAsia="Calibri" w:hAnsi="Calibri" w:cs="Calibri"/>
        </w:rPr>
        <w:tab/>
      </w:r>
      <w:r w:rsidR="00735B37">
        <w:rPr>
          <w:rFonts w:ascii="Calibri" w:eastAsia="Calibri" w:hAnsi="Calibri" w:cs="Calibri"/>
        </w:rPr>
        <w:tab/>
      </w:r>
      <w:r w:rsidR="00735B37">
        <w:rPr>
          <w:rFonts w:ascii="Calibri" w:eastAsia="Calibri" w:hAnsi="Calibri" w:cs="Calibri"/>
        </w:rPr>
        <w:tab/>
      </w:r>
      <w:r w:rsidR="00735B37">
        <w:rPr>
          <w:rFonts w:ascii="Calibri" w:eastAsia="Calibri" w:hAnsi="Calibri" w:cs="Calibri"/>
        </w:rPr>
        <w:tab/>
        <w:t xml:space="preserve">          Warangal, India</w:t>
      </w:r>
    </w:p>
    <w:sectPr w:rsidR="00786757" w:rsidRPr="00735B37">
      <w:type w:val="continuous"/>
      <w:pgSz w:w="11900" w:h="16840"/>
      <w:pgMar w:top="288" w:right="432" w:bottom="288" w:left="43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3B4E4EC9-9F30-C342-9FF6-7C952A1EF170}"/>
    <w:embedBold r:id="rId2" w:fontKey="{B6B71E80-4EB5-304F-9D31-248E1C19B705}"/>
    <w:embedItalic r:id="rId3" w:fontKey="{F75EFAE7-D6A4-7F4B-B2A6-9E153A4519D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68BB36C7-DA13-1E4C-8A5E-1F03976CAC47}"/>
  </w:font>
  <w:font w:name="Noto Sans Symbols">
    <w:charset w:val="00"/>
    <w:family w:val="auto"/>
    <w:pitch w:val="default"/>
    <w:embedRegular r:id="rId5" w:fontKey="{F9F7EFA4-AD15-AA4E-9F7C-3A8B0DBB39EF}"/>
    <w:embedBold r:id="rId6" w:fontKey="{AD0157DF-D103-D848-B9D9-851D948789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7129C3E1-BC68-A64E-926A-2ED3D5F34BE6}"/>
    <w:embedBold r:id="rId8" w:fontKey="{4F7622CA-197A-124C-A659-C3D62E3EEF6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6E5B9F38-ADB6-644A-89B6-863E6EAE4440}"/>
    <w:embedBold r:id="rId10" w:fontKey="{9DA87D07-D59E-6D43-ABB4-3A7128B38E4A}"/>
    <w:embedItalic r:id="rId11" w:fontKey="{2D76CCE6-8138-5B40-8B80-72933ECCE65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AD678115-FDD7-C04B-87E8-04238235CDE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F910ED"/>
    <w:multiLevelType w:val="multilevel"/>
    <w:tmpl w:val="0AA23C44"/>
    <w:lvl w:ilvl="0">
      <w:numFmt w:val="bullet"/>
      <w:lvlText w:val="•"/>
      <w:lvlJc w:val="left"/>
      <w:pPr>
        <w:ind w:left="836" w:hanging="360"/>
      </w:pPr>
      <w:rPr>
        <w:rFonts w:ascii="Calibri" w:eastAsia="Calibri" w:hAnsi="Calibri" w:cs="Calibri"/>
        <w:b w:val="0"/>
        <w:i w:val="0"/>
        <w:sz w:val="24"/>
        <w:szCs w:val="24"/>
      </w:rPr>
    </w:lvl>
    <w:lvl w:ilvl="1">
      <w:start w:val="1"/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6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FA7DBA"/>
    <w:multiLevelType w:val="multilevel"/>
    <w:tmpl w:val="2C60C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4221959"/>
    <w:multiLevelType w:val="multilevel"/>
    <w:tmpl w:val="4A48311C"/>
    <w:lvl w:ilvl="0">
      <w:start w:val="2019"/>
      <w:numFmt w:val="bullet"/>
      <w:lvlText w:val="●"/>
      <w:lvlJc w:val="left"/>
      <w:pPr>
        <w:ind w:left="476" w:hanging="360"/>
      </w:pPr>
      <w:rPr>
        <w:rFonts w:ascii="Noto Sans Symbols" w:eastAsia="Noto Sans Symbols" w:hAnsi="Noto Sans Symbols" w:cs="Noto Sans Symbols"/>
        <w:b/>
        <w:i w:val="0"/>
      </w:rPr>
    </w:lvl>
    <w:lvl w:ilvl="1">
      <w:start w:val="1"/>
      <w:numFmt w:val="bullet"/>
      <w:lvlText w:val="o"/>
      <w:lvlJc w:val="left"/>
      <w:pPr>
        <w:ind w:left="119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1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3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5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7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9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1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36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D771B39"/>
    <w:multiLevelType w:val="multilevel"/>
    <w:tmpl w:val="1E38D312"/>
    <w:lvl w:ilvl="0">
      <w:numFmt w:val="bullet"/>
      <w:lvlText w:val="•"/>
      <w:lvlJc w:val="left"/>
      <w:pPr>
        <w:ind w:left="836" w:hanging="360"/>
      </w:pPr>
      <w:rPr>
        <w:rFonts w:ascii="Calibri" w:eastAsia="Calibri" w:hAnsi="Calibri" w:cs="Calibri"/>
        <w:b w:val="0"/>
        <w:i w:val="0"/>
        <w:sz w:val="24"/>
        <w:szCs w:val="24"/>
      </w:rPr>
    </w:lvl>
    <w:lvl w:ilvl="1">
      <w:start w:val="1"/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5FA7A89"/>
    <w:multiLevelType w:val="multilevel"/>
    <w:tmpl w:val="9F18EE36"/>
    <w:lvl w:ilvl="0">
      <w:numFmt w:val="bullet"/>
      <w:lvlText w:val="•"/>
      <w:lvlJc w:val="left"/>
      <w:pPr>
        <w:ind w:left="720" w:hanging="360"/>
      </w:pPr>
      <w:rPr>
        <w:b w:val="0"/>
        <w:i w:val="0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13447855">
    <w:abstractNumId w:val="4"/>
  </w:num>
  <w:num w:numId="2" w16cid:durableId="1183398132">
    <w:abstractNumId w:val="3"/>
  </w:num>
  <w:num w:numId="3" w16cid:durableId="344985432">
    <w:abstractNumId w:val="0"/>
  </w:num>
  <w:num w:numId="4" w16cid:durableId="2054189006">
    <w:abstractNumId w:val="2"/>
  </w:num>
  <w:num w:numId="5" w16cid:durableId="16807366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6757"/>
    <w:rsid w:val="00025240"/>
    <w:rsid w:val="000D31B6"/>
    <w:rsid w:val="00266D20"/>
    <w:rsid w:val="002C23EE"/>
    <w:rsid w:val="00624511"/>
    <w:rsid w:val="00735B37"/>
    <w:rsid w:val="00786757"/>
    <w:rsid w:val="00AA60BD"/>
    <w:rsid w:val="00B40DC9"/>
    <w:rsid w:val="00B7320D"/>
    <w:rsid w:val="00CD3338"/>
    <w:rsid w:val="00DD0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C2B77"/>
  <w15:docId w15:val="{22EC0D64-2544-984B-BB14-6A6B84B1A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="Georgia" w:hAnsi="Georgia" w:cs="Georgia"/>
        <w:sz w:val="22"/>
        <w:szCs w:val="22"/>
        <w:lang w:val="en-US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ind w:left="115"/>
      <w:outlineLvl w:val="0"/>
    </w:pPr>
    <w:rPr>
      <w:b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before="23"/>
      <w:ind w:right="77"/>
      <w:jc w:val="center"/>
    </w:pPr>
    <w:rPr>
      <w:b/>
      <w:sz w:val="41"/>
      <w:szCs w:val="41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624511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Strong">
    <w:name w:val="Strong"/>
    <w:basedOn w:val="DefaultParagraphFont"/>
    <w:uiPriority w:val="22"/>
    <w:qFormat/>
    <w:rsid w:val="006245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0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480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9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81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2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909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63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66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98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972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rudybagger.github.io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linkedin.com/in/sarangnagpal01/" TargetMode="External"/><Relationship Id="rId12" Type="http://schemas.openxmlformats.org/officeDocument/2006/relationships/hyperlink" Target="https://www.linkedin.com/company/amazon-pay-india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crudybagger" TargetMode="External"/><Relationship Id="rId11" Type="http://schemas.openxmlformats.org/officeDocument/2006/relationships/hyperlink" Target="https://www.linkedin.com/company/amazon-pay-india/" TargetMode="External"/><Relationship Id="rId5" Type="http://schemas.openxmlformats.org/officeDocument/2006/relationships/hyperlink" Target="mailto:sarangnagpal0@gmail.com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531</Words>
  <Characters>3032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Nagpal, Sarang</cp:lastModifiedBy>
  <cp:revision>3</cp:revision>
  <dcterms:created xsi:type="dcterms:W3CDTF">2025-07-03T20:04:00Z</dcterms:created>
  <dcterms:modified xsi:type="dcterms:W3CDTF">2025-07-03T20:42:00Z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2023-08-05T00:00:00Z</vt:lpwstr>
  </property>
  <property fmtid="{D5CDD505-2E9C-101B-9397-08002B2CF9AE}" pid="3" name="Creator">
    <vt:lpwstr>LaTeX with hyperref</vt:lpwstr>
  </property>
  <property fmtid="{D5CDD505-2E9C-101B-9397-08002B2CF9AE}" pid="4" name="LastSaved">
    <vt:lpwstr>2024-10-08T00:00:00Z</vt:lpwstr>
  </property>
  <property fmtid="{D5CDD505-2E9C-101B-9397-08002B2CF9AE}" pid="5" name="PTEX.Fullbanner">
    <vt:lpwstr>This is pdfTeX, Version 3.141592653-2.6-1.40.24 (TeX Live 2022) kpathsea version 6.3.4</vt:lpwstr>
  </property>
  <property fmtid="{D5CDD505-2E9C-101B-9397-08002B2CF9AE}" pid="6" name="Producer">
    <vt:lpwstr>pdfTeX-1.40.24</vt:lpwstr>
  </property>
  <property fmtid="{D5CDD505-2E9C-101B-9397-08002B2CF9AE}" pid="7" name="MSIP_Label_a0f89cb5-682d-4be4-b0e0-739c9b4a93d4_Enabled">
    <vt:lpwstr>true</vt:lpwstr>
  </property>
  <property fmtid="{D5CDD505-2E9C-101B-9397-08002B2CF9AE}" pid="8" name="MSIP_Label_a0f89cb5-682d-4be4-b0e0-739c9b4a93d4_SetDate">
    <vt:lpwstr>2025-07-03T19:59:48Z</vt:lpwstr>
  </property>
  <property fmtid="{D5CDD505-2E9C-101B-9397-08002B2CF9AE}" pid="9" name="MSIP_Label_a0f89cb5-682d-4be4-b0e0-739c9b4a93d4_Method">
    <vt:lpwstr>Standard</vt:lpwstr>
  </property>
  <property fmtid="{D5CDD505-2E9C-101B-9397-08002B2CF9AE}" pid="10" name="MSIP_Label_a0f89cb5-682d-4be4-b0e0-739c9b4a93d4_Name">
    <vt:lpwstr>Not Classified</vt:lpwstr>
  </property>
  <property fmtid="{D5CDD505-2E9C-101B-9397-08002B2CF9AE}" pid="11" name="MSIP_Label_a0f89cb5-682d-4be4-b0e0-739c9b4a93d4_SiteId">
    <vt:lpwstr>38305e12-e15d-4ee8-88b9-c4db1c477d76</vt:lpwstr>
  </property>
  <property fmtid="{D5CDD505-2E9C-101B-9397-08002B2CF9AE}" pid="12" name="MSIP_Label_a0f89cb5-682d-4be4-b0e0-739c9b4a93d4_ActionId">
    <vt:lpwstr>60752255-6ba1-4c6d-9474-f0527867f09c</vt:lpwstr>
  </property>
  <property fmtid="{D5CDD505-2E9C-101B-9397-08002B2CF9AE}" pid="13" name="MSIP_Label_a0f89cb5-682d-4be4-b0e0-739c9b4a93d4_ContentBits">
    <vt:lpwstr>0</vt:lpwstr>
  </property>
  <property fmtid="{D5CDD505-2E9C-101B-9397-08002B2CF9AE}" pid="14" name="MSIP_Label_a0f89cb5-682d-4be4-b0e0-739c9b4a93d4_Tag">
    <vt:lpwstr>50, 3, 0, 1</vt:lpwstr>
  </property>
</Properties>
</file>